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B" w:rsidRDefault="006240CE" w:rsidP="00FF538B">
      <w:pPr>
        <w:pStyle w:val="Title"/>
        <w:rPr>
          <w:rFonts w:ascii="Algerian" w:hAnsi="Algerian"/>
          <w:sz w:val="36"/>
          <w:szCs w:val="36"/>
        </w:rPr>
      </w:pPr>
      <w:r>
        <w:rPr>
          <w:rFonts w:ascii="Calibri" w:eastAsia="Calibri" w:hAnsi="Calibri"/>
          <w:b w:val="0"/>
          <w:szCs w:val="22"/>
        </w:rPr>
        <w:drawing>
          <wp:inline distT="0" distB="0" distL="0" distR="0">
            <wp:extent cx="153352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B7" w:rsidRPr="00270C4A" w:rsidRDefault="00974A10" w:rsidP="00FF538B">
      <w:pPr>
        <w:pStyle w:val="Title"/>
        <w:rPr>
          <w:rFonts w:ascii="Arial" w:hAnsi="Arial" w:cs="Arial"/>
          <w:sz w:val="28"/>
          <w:szCs w:val="28"/>
        </w:rPr>
      </w:pPr>
      <w:r w:rsidRPr="00270C4A">
        <w:rPr>
          <w:rFonts w:ascii="Arial" w:hAnsi="Arial" w:cs="Arial"/>
          <w:sz w:val="28"/>
          <w:szCs w:val="28"/>
        </w:rPr>
        <w:t>S</w:t>
      </w:r>
      <w:r w:rsidR="00B132B7" w:rsidRPr="00270C4A">
        <w:rPr>
          <w:rFonts w:ascii="Arial" w:hAnsi="Arial" w:cs="Arial"/>
          <w:sz w:val="28"/>
          <w:szCs w:val="28"/>
        </w:rPr>
        <w:t>tate of New Mexico Medicaid Program</w:t>
      </w:r>
    </w:p>
    <w:p w:rsidR="00B132B7" w:rsidRPr="00270C4A" w:rsidRDefault="006D7F57" w:rsidP="006D7F5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C219E4" w:rsidRPr="00270C4A">
        <w:rPr>
          <w:rFonts w:ascii="Arial" w:hAnsi="Arial" w:cs="Arial"/>
          <w:b/>
          <w:sz w:val="28"/>
          <w:szCs w:val="28"/>
        </w:rPr>
        <w:t>E</w:t>
      </w:r>
      <w:r w:rsidR="00D404C6">
        <w:rPr>
          <w:rFonts w:ascii="Arial" w:hAnsi="Arial" w:cs="Arial"/>
          <w:b/>
          <w:sz w:val="28"/>
          <w:szCs w:val="28"/>
        </w:rPr>
        <w:t xml:space="preserve">lectronic </w:t>
      </w:r>
      <w:r w:rsidR="00C219E4" w:rsidRPr="00270C4A">
        <w:rPr>
          <w:rFonts w:ascii="Arial" w:hAnsi="Arial" w:cs="Arial"/>
          <w:b/>
          <w:sz w:val="28"/>
          <w:szCs w:val="28"/>
        </w:rPr>
        <w:t>D</w:t>
      </w:r>
      <w:r w:rsidR="00D404C6">
        <w:rPr>
          <w:rFonts w:ascii="Arial" w:hAnsi="Arial" w:cs="Arial"/>
          <w:b/>
          <w:sz w:val="28"/>
          <w:szCs w:val="28"/>
        </w:rPr>
        <w:t xml:space="preserve">ata </w:t>
      </w:r>
      <w:r w:rsidR="00C219E4" w:rsidRPr="00270C4A">
        <w:rPr>
          <w:rFonts w:ascii="Arial" w:hAnsi="Arial" w:cs="Arial"/>
          <w:b/>
          <w:sz w:val="28"/>
          <w:szCs w:val="28"/>
        </w:rPr>
        <w:t>I</w:t>
      </w:r>
      <w:r w:rsidR="00D404C6">
        <w:rPr>
          <w:rFonts w:ascii="Arial" w:hAnsi="Arial" w:cs="Arial"/>
          <w:b/>
          <w:sz w:val="28"/>
          <w:szCs w:val="28"/>
        </w:rPr>
        <w:t>nterchange</w:t>
      </w:r>
      <w:r w:rsidR="007B0410">
        <w:rPr>
          <w:rFonts w:ascii="Arial" w:hAnsi="Arial" w:cs="Arial"/>
          <w:b/>
          <w:sz w:val="28"/>
          <w:szCs w:val="28"/>
        </w:rPr>
        <w:t xml:space="preserve"> (EDI)</w:t>
      </w:r>
      <w:r w:rsidR="00C219E4" w:rsidRPr="00270C4A">
        <w:rPr>
          <w:rFonts w:ascii="Arial" w:hAnsi="Arial" w:cs="Arial"/>
          <w:b/>
          <w:sz w:val="28"/>
          <w:szCs w:val="28"/>
        </w:rPr>
        <w:t xml:space="preserve"> </w:t>
      </w:r>
      <w:r w:rsidR="00175DD1" w:rsidRPr="00270C4A">
        <w:rPr>
          <w:rFonts w:ascii="Arial" w:hAnsi="Arial" w:cs="Arial"/>
          <w:b/>
          <w:sz w:val="28"/>
          <w:szCs w:val="28"/>
        </w:rPr>
        <w:t>Provider Authorization</w:t>
      </w:r>
    </w:p>
    <w:p w:rsidR="00B132B7" w:rsidRDefault="00B132B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</w:rPr>
      </w:pPr>
    </w:p>
    <w:p w:rsidR="00270C4A" w:rsidRDefault="00270C4A" w:rsidP="0050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to:</w:t>
      </w:r>
    </w:p>
    <w:p w:rsidR="00270C4A" w:rsidRDefault="00391621" w:rsidP="0050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Conduent</w:t>
      </w:r>
      <w:r w:rsidR="00EB211C">
        <w:rPr>
          <w:rFonts w:ascii="Arial" w:hAnsi="Arial" w:cs="Arial"/>
          <w:b/>
        </w:rPr>
        <w:t xml:space="preserve"> </w:t>
      </w:r>
      <w:r w:rsidR="001D0011">
        <w:rPr>
          <w:rFonts w:ascii="Arial" w:hAnsi="Arial" w:cs="Arial"/>
          <w:b/>
        </w:rPr>
        <w:t>State Healthcare, LLC</w:t>
      </w:r>
    </w:p>
    <w:p w:rsidR="00270C4A" w:rsidRDefault="00EB211C" w:rsidP="0050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to: P.O. Box 27460 Alb</w:t>
      </w:r>
      <w:r w:rsidR="006B3D08">
        <w:rPr>
          <w:rFonts w:ascii="Arial" w:hAnsi="Arial" w:cs="Arial"/>
          <w:b/>
        </w:rPr>
        <w:t>uquerque, NM 87125</w:t>
      </w:r>
      <w:r w:rsidR="006B3D08">
        <w:rPr>
          <w:rFonts w:ascii="Arial" w:hAnsi="Arial" w:cs="Arial"/>
          <w:b/>
        </w:rPr>
        <w:br/>
        <w:t>Fax: 1-866-22</w:t>
      </w:r>
      <w:r>
        <w:rPr>
          <w:rFonts w:ascii="Arial" w:hAnsi="Arial" w:cs="Arial"/>
          <w:b/>
        </w:rPr>
        <w:t>6-1473</w:t>
      </w:r>
      <w:r>
        <w:rPr>
          <w:rFonts w:ascii="Arial" w:hAnsi="Arial" w:cs="Arial"/>
          <w:b/>
        </w:rPr>
        <w:br/>
        <w:t xml:space="preserve">E-Mail: </w:t>
      </w:r>
      <w:hyperlink r:id="rId9" w:history="1">
        <w:r w:rsidR="00FF3FC7" w:rsidRPr="00D41962">
          <w:rPr>
            <w:rStyle w:val="Hyperlink"/>
            <w:rFonts w:ascii="Arial" w:hAnsi="Arial" w:cs="Arial"/>
            <w:b/>
          </w:rPr>
          <w:t>HIPAA.Desk.NM@Conduent.com</w:t>
        </w:r>
      </w:hyperlink>
      <w:r w:rsidR="00FF3FC7">
        <w:rPr>
          <w:rFonts w:ascii="Arial" w:hAnsi="Arial" w:cs="Arial"/>
          <w:b/>
        </w:rPr>
        <w:t xml:space="preserve"> </w:t>
      </w: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014AF" w:rsidTr="00C867B3">
        <w:tc>
          <w:tcPr>
            <w:tcW w:w="11016" w:type="dxa"/>
            <w:gridSpan w:val="2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7B3">
              <w:rPr>
                <w:rFonts w:ascii="Arial" w:eastAsia="Calibri" w:hAnsi="Arial" w:cs="Arial"/>
                <w:b/>
                <w:sz w:val="22"/>
                <w:szCs w:val="22"/>
              </w:rPr>
              <w:t>Section A. Provider Information</w:t>
            </w:r>
            <w:r w:rsidR="001E1E06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                       </w:t>
            </w:r>
          </w:p>
        </w:tc>
      </w:tr>
      <w:tr w:rsidR="005014AF" w:rsidTr="00C867B3">
        <w:tc>
          <w:tcPr>
            <w:tcW w:w="11016" w:type="dxa"/>
            <w:gridSpan w:val="2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Business Person</w:t>
            </w:r>
            <w:r w:rsidR="00D404C6" w:rsidRPr="00C867B3">
              <w:rPr>
                <w:rFonts w:ascii="Arial" w:eastAsia="Calibri" w:hAnsi="Arial" w:cs="Arial"/>
                <w:i/>
                <w:sz w:val="16"/>
                <w:szCs w:val="22"/>
              </w:rPr>
              <w:t xml:space="preserve"> (Contact at provider’s office)</w:t>
            </w: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</w:tr>
      <w:tr w:rsidR="005014AF" w:rsidTr="00C867B3">
        <w:tc>
          <w:tcPr>
            <w:tcW w:w="11016" w:type="dxa"/>
            <w:gridSpan w:val="2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Provider Name (Last, First, MI</w:t>
            </w:r>
            <w:r w:rsidR="00255915" w:rsidRPr="00C867B3">
              <w:rPr>
                <w:rFonts w:ascii="Arial" w:eastAsia="Calibri" w:hAnsi="Arial" w:cs="Arial"/>
                <w:i/>
                <w:sz w:val="16"/>
                <w:szCs w:val="22"/>
              </w:rPr>
              <w:t xml:space="preserve"> or Business Name</w:t>
            </w: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)</w:t>
            </w: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</w:tr>
      <w:tr w:rsidR="005014AF" w:rsidTr="00C867B3">
        <w:tc>
          <w:tcPr>
            <w:tcW w:w="5508" w:type="dxa"/>
          </w:tcPr>
          <w:p w:rsidR="005014AF" w:rsidRPr="00192C4A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192C4A">
              <w:rPr>
                <w:rFonts w:ascii="Arial" w:eastAsia="Calibri" w:hAnsi="Arial" w:cs="Arial"/>
                <w:b/>
                <w:sz w:val="16"/>
                <w:szCs w:val="22"/>
              </w:rPr>
              <w:t>Provider NPI (if provider has NPI)</w:t>
            </w: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  <w:tc>
          <w:tcPr>
            <w:tcW w:w="5508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Provider Tax ID / SSN (if provider does not have an NPI)</w:t>
            </w:r>
          </w:p>
        </w:tc>
      </w:tr>
      <w:tr w:rsidR="005014AF" w:rsidTr="00C867B3">
        <w:tc>
          <w:tcPr>
            <w:tcW w:w="11016" w:type="dxa"/>
            <w:gridSpan w:val="2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Busine</w:t>
            </w:r>
            <w:r w:rsidR="00893D6D">
              <w:rPr>
                <w:rFonts w:ascii="Arial" w:eastAsia="Calibri" w:hAnsi="Arial" w:cs="Arial"/>
                <w:i/>
                <w:sz w:val="16"/>
                <w:szCs w:val="22"/>
              </w:rPr>
              <w:t>s</w:t>
            </w:r>
            <w:bookmarkStart w:id="0" w:name="_GoBack"/>
            <w:bookmarkEnd w:id="0"/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s Address</w:t>
            </w: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</w:tr>
      <w:tr w:rsidR="005014AF" w:rsidTr="00C867B3">
        <w:tc>
          <w:tcPr>
            <w:tcW w:w="11016" w:type="dxa"/>
            <w:gridSpan w:val="2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City, State, Zip</w:t>
            </w: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</w:tr>
      <w:tr w:rsidR="005014AF" w:rsidTr="00C867B3">
        <w:tc>
          <w:tcPr>
            <w:tcW w:w="5508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Telephone Number</w:t>
            </w: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  <w:tc>
          <w:tcPr>
            <w:tcW w:w="5508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Fax Number</w:t>
            </w:r>
          </w:p>
        </w:tc>
      </w:tr>
      <w:tr w:rsidR="005014AF" w:rsidTr="00C867B3">
        <w:tc>
          <w:tcPr>
            <w:tcW w:w="5508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Contact Name</w:t>
            </w:r>
            <w:r w:rsidR="00D404C6" w:rsidRPr="00C867B3">
              <w:rPr>
                <w:rFonts w:ascii="Arial" w:eastAsia="Calibri" w:hAnsi="Arial" w:cs="Arial"/>
                <w:i/>
                <w:sz w:val="16"/>
                <w:szCs w:val="22"/>
              </w:rPr>
              <w:t xml:space="preserve"> (Alternate contact)</w:t>
            </w:r>
          </w:p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  <w:p w:rsidR="00255915" w:rsidRPr="00C867B3" w:rsidRDefault="00255915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  <w:tc>
          <w:tcPr>
            <w:tcW w:w="5508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C867B3">
              <w:rPr>
                <w:rFonts w:ascii="Arial" w:eastAsia="Calibri" w:hAnsi="Arial" w:cs="Arial"/>
                <w:i/>
                <w:sz w:val="16"/>
                <w:szCs w:val="22"/>
              </w:rPr>
              <w:t>E-mail address</w:t>
            </w:r>
          </w:p>
        </w:tc>
      </w:tr>
    </w:tbl>
    <w:p w:rsidR="001E1E06" w:rsidRDefault="00A67276" w:rsidP="001E1E0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117475</wp:posOffset>
                </wp:positionV>
                <wp:extent cx="238125" cy="171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6.75pt;margin-top:9.2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PY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"/>
            </w:pict>
          </mc:Fallback>
        </mc:AlternateContent>
      </w:r>
    </w:p>
    <w:p w:rsidR="001E1E06" w:rsidRPr="001E1E06" w:rsidRDefault="001E1E06" w:rsidP="001E1E0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  <w:r w:rsidRPr="001E1E06">
        <w:rPr>
          <w:rFonts w:ascii="Arial" w:hAnsi="Arial" w:cs="Arial"/>
          <w:b/>
          <w:sz w:val="22"/>
          <w:szCs w:val="22"/>
        </w:rPr>
        <w:t xml:space="preserve">*Check box if this is a change in Billing </w:t>
      </w:r>
      <w:r w:rsidR="00A67276">
        <w:rPr>
          <w:rFonts w:ascii="Arial" w:hAnsi="Arial" w:cs="Arial"/>
          <w:b/>
          <w:sz w:val="22"/>
          <w:szCs w:val="22"/>
        </w:rPr>
        <w:t>A</w:t>
      </w:r>
      <w:r w:rsidR="00A67276" w:rsidRPr="001E1E06">
        <w:rPr>
          <w:rFonts w:ascii="Arial" w:hAnsi="Arial" w:cs="Arial"/>
          <w:b/>
          <w:sz w:val="22"/>
          <w:szCs w:val="22"/>
        </w:rPr>
        <w:t xml:space="preserve">gent </w:t>
      </w:r>
      <w:r w:rsidRPr="001E1E06">
        <w:rPr>
          <w:rFonts w:ascii="Arial" w:hAnsi="Arial" w:cs="Arial"/>
          <w:b/>
          <w:sz w:val="22"/>
          <w:szCs w:val="22"/>
        </w:rPr>
        <w:t>or Clearinghouse</w:t>
      </w:r>
      <w:r w:rsidR="00CF5DF3">
        <w:rPr>
          <w:rFonts w:ascii="Arial" w:hAnsi="Arial" w:cs="Arial"/>
          <w:b/>
          <w:sz w:val="22"/>
          <w:szCs w:val="22"/>
        </w:rPr>
        <w:t xml:space="preserve"> </w:t>
      </w:r>
      <w:r w:rsidRPr="001E1E06">
        <w:rPr>
          <w:rFonts w:ascii="Arial" w:hAnsi="Arial" w:cs="Arial"/>
          <w:b/>
          <w:sz w:val="22"/>
          <w:szCs w:val="22"/>
        </w:rPr>
        <w:t xml:space="preserve">      </w:t>
      </w:r>
    </w:p>
    <w:p w:rsidR="001E1E06" w:rsidRPr="001E1E06" w:rsidRDefault="001E1E06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5014AF" w:rsidTr="00C867B3">
        <w:tc>
          <w:tcPr>
            <w:tcW w:w="11016" w:type="dxa"/>
          </w:tcPr>
          <w:p w:rsidR="005014AF" w:rsidRPr="00C867B3" w:rsidRDefault="005014AF" w:rsidP="00C867B3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7B3">
              <w:rPr>
                <w:rFonts w:ascii="Arial" w:eastAsia="Calibri" w:hAnsi="Arial" w:cs="Arial"/>
                <w:b/>
                <w:sz w:val="22"/>
                <w:szCs w:val="22"/>
              </w:rPr>
              <w:t>Section B. Authoriz</w:t>
            </w:r>
            <w:r w:rsidR="00893D6D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C867B3">
              <w:rPr>
                <w:rFonts w:ascii="Arial" w:eastAsia="Calibri" w:hAnsi="Arial" w:cs="Arial"/>
                <w:b/>
                <w:sz w:val="22"/>
                <w:szCs w:val="22"/>
              </w:rPr>
              <w:t>tion Signature (required)</w:t>
            </w:r>
          </w:p>
        </w:tc>
      </w:tr>
    </w:tbl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</w:rPr>
      </w:pP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</w:rPr>
      </w:pP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Provider, __________________________________________________________________________ hereby appoints</w:t>
      </w: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14AF">
        <w:rPr>
          <w:rFonts w:ascii="Arial" w:hAnsi="Arial" w:cs="Arial"/>
          <w:i/>
          <w:sz w:val="16"/>
        </w:rPr>
        <w:t>Provider name / Prov</w:t>
      </w:r>
      <w:r w:rsidR="00A2751F">
        <w:rPr>
          <w:rFonts w:ascii="Arial" w:hAnsi="Arial" w:cs="Arial"/>
          <w:i/>
          <w:sz w:val="16"/>
        </w:rPr>
        <w:t>ider Representative name (please</w:t>
      </w:r>
      <w:r w:rsidRPr="005014AF">
        <w:rPr>
          <w:rFonts w:ascii="Arial" w:hAnsi="Arial" w:cs="Arial"/>
          <w:i/>
          <w:sz w:val="16"/>
        </w:rPr>
        <w:t xml:space="preserve"> print)</w:t>
      </w:r>
    </w:p>
    <w:p w:rsidR="005014AF" w:rsidRP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</w:p>
    <w:p w:rsidR="006947EF" w:rsidRDefault="006947E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8"/>
        </w:rPr>
      </w:pP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_______________________________________________________</w:t>
      </w:r>
      <w:r>
        <w:rPr>
          <w:rFonts w:ascii="Arial" w:hAnsi="Arial" w:cs="Arial"/>
          <w:i/>
          <w:sz w:val="18"/>
        </w:rPr>
        <w:tab/>
        <w:t>_________________________________________________</w:t>
      </w:r>
    </w:p>
    <w:p w:rsidR="005014AF" w:rsidRDefault="005014A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  <w:r w:rsidRPr="005014AF">
        <w:rPr>
          <w:rFonts w:ascii="Arial" w:hAnsi="Arial" w:cs="Arial"/>
          <w:i/>
          <w:sz w:val="16"/>
        </w:rPr>
        <w:t>Billing Agent/Clearinghouse name (please prin</w:t>
      </w:r>
      <w:r w:rsidR="00E8711B">
        <w:rPr>
          <w:rFonts w:ascii="Arial" w:hAnsi="Arial" w:cs="Arial"/>
          <w:i/>
          <w:sz w:val="16"/>
        </w:rPr>
        <w:t>t</w:t>
      </w:r>
      <w:r w:rsidRPr="005014AF">
        <w:rPr>
          <w:rFonts w:ascii="Arial" w:hAnsi="Arial" w:cs="Arial"/>
          <w:i/>
          <w:sz w:val="16"/>
        </w:rPr>
        <w:t>)</w:t>
      </w:r>
      <w:r w:rsidRPr="005014AF">
        <w:rPr>
          <w:rFonts w:ascii="Arial" w:hAnsi="Arial" w:cs="Arial"/>
          <w:i/>
          <w:sz w:val="16"/>
        </w:rPr>
        <w:tab/>
      </w:r>
      <w:r w:rsidRPr="005014AF">
        <w:rPr>
          <w:rFonts w:ascii="Arial" w:hAnsi="Arial" w:cs="Arial"/>
          <w:i/>
          <w:sz w:val="16"/>
        </w:rPr>
        <w:tab/>
      </w:r>
      <w:r w:rsidRPr="005014AF">
        <w:rPr>
          <w:rFonts w:ascii="Arial" w:hAnsi="Arial" w:cs="Arial"/>
          <w:i/>
          <w:sz w:val="16"/>
        </w:rPr>
        <w:tab/>
      </w:r>
      <w:r w:rsidRPr="005014AF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>Billing Agent/Clearingh</w:t>
      </w:r>
      <w:r w:rsidRPr="005014AF">
        <w:rPr>
          <w:rFonts w:ascii="Arial" w:hAnsi="Arial" w:cs="Arial"/>
          <w:i/>
          <w:sz w:val="16"/>
        </w:rPr>
        <w:t xml:space="preserve">ouse </w:t>
      </w:r>
      <w:r w:rsidR="00391621">
        <w:rPr>
          <w:rFonts w:ascii="Arial" w:hAnsi="Arial" w:cs="Arial"/>
          <w:i/>
          <w:sz w:val="16"/>
        </w:rPr>
        <w:t>Conduent</w:t>
      </w:r>
      <w:r w:rsidRPr="005014AF">
        <w:rPr>
          <w:rFonts w:ascii="Arial" w:hAnsi="Arial" w:cs="Arial"/>
          <w:i/>
          <w:sz w:val="16"/>
        </w:rPr>
        <w:t xml:space="preserve"> Trading Partner/Submitter ID</w:t>
      </w:r>
    </w:p>
    <w:p w:rsidR="006947EF" w:rsidRDefault="006947E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</w:p>
    <w:p w:rsidR="006F7CC8" w:rsidRPr="00A67276" w:rsidRDefault="006947E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6240CE">
        <w:rPr>
          <w:rFonts w:ascii="Arial" w:hAnsi="Arial" w:cs="Arial"/>
          <w:sz w:val="18"/>
          <w:szCs w:val="18"/>
        </w:rPr>
        <w:t xml:space="preserve">to act as the authorized </w:t>
      </w:r>
      <w:r w:rsidR="00941680" w:rsidRPr="006240CE">
        <w:rPr>
          <w:rFonts w:ascii="Arial" w:hAnsi="Arial" w:cs="Arial"/>
          <w:sz w:val="18"/>
          <w:szCs w:val="18"/>
        </w:rPr>
        <w:t>agent fo</w:t>
      </w:r>
      <w:r w:rsidRPr="006240CE">
        <w:rPr>
          <w:rFonts w:ascii="Arial" w:hAnsi="Arial" w:cs="Arial"/>
          <w:sz w:val="18"/>
          <w:szCs w:val="18"/>
        </w:rPr>
        <w:t>r</w:t>
      </w:r>
      <w:r w:rsidR="00941680" w:rsidRPr="006240CE">
        <w:rPr>
          <w:rFonts w:ascii="Arial" w:hAnsi="Arial" w:cs="Arial"/>
          <w:sz w:val="18"/>
          <w:szCs w:val="18"/>
        </w:rPr>
        <w:t xml:space="preserve"> </w:t>
      </w:r>
      <w:r w:rsidRPr="006240CE">
        <w:rPr>
          <w:rFonts w:ascii="Arial" w:hAnsi="Arial" w:cs="Arial"/>
          <w:sz w:val="18"/>
          <w:szCs w:val="18"/>
        </w:rPr>
        <w:t>t</w:t>
      </w:r>
      <w:r w:rsidR="00941680" w:rsidRPr="006240CE">
        <w:rPr>
          <w:rFonts w:ascii="Arial" w:hAnsi="Arial" w:cs="Arial"/>
          <w:sz w:val="18"/>
          <w:szCs w:val="18"/>
        </w:rPr>
        <w:t>h</w:t>
      </w:r>
      <w:r w:rsidR="00D15017" w:rsidRPr="006240CE">
        <w:rPr>
          <w:rFonts w:ascii="Arial" w:hAnsi="Arial" w:cs="Arial"/>
          <w:sz w:val="18"/>
          <w:szCs w:val="18"/>
        </w:rPr>
        <w:t xml:space="preserve">e purpose of submitting electronically to </w:t>
      </w:r>
      <w:r w:rsidR="00391621">
        <w:rPr>
          <w:rFonts w:ascii="Arial" w:hAnsi="Arial" w:cs="Arial"/>
          <w:sz w:val="18"/>
          <w:szCs w:val="18"/>
        </w:rPr>
        <w:t xml:space="preserve">Conduent </w:t>
      </w:r>
      <w:r w:rsidRPr="006240CE">
        <w:rPr>
          <w:rFonts w:ascii="Arial" w:hAnsi="Arial" w:cs="Arial"/>
          <w:sz w:val="18"/>
          <w:szCs w:val="18"/>
        </w:rPr>
        <w:t>EDI Gateway, Inc</w:t>
      </w:r>
      <w:r w:rsidR="006F7CC8" w:rsidRPr="00A67276">
        <w:rPr>
          <w:rFonts w:ascii="Arial" w:hAnsi="Arial" w:cs="Arial"/>
          <w:sz w:val="18"/>
          <w:szCs w:val="18"/>
        </w:rPr>
        <w:t>.</w:t>
      </w:r>
    </w:p>
    <w:p w:rsidR="006F7CC8" w:rsidRDefault="006F7CC8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</w:p>
    <w:p w:rsidR="006947EF" w:rsidRPr="00F949E0" w:rsidRDefault="00F949E0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F949E0">
        <w:rPr>
          <w:rFonts w:ascii="Arial" w:hAnsi="Arial" w:cs="Arial"/>
          <w:sz w:val="18"/>
          <w:szCs w:val="18"/>
        </w:rPr>
        <w:t xml:space="preserve"> </w:t>
      </w:r>
      <w:r w:rsidR="006947EF" w:rsidRPr="00F949E0">
        <w:rPr>
          <w:rFonts w:ascii="Arial" w:hAnsi="Arial" w:cs="Arial"/>
          <w:sz w:val="18"/>
          <w:szCs w:val="18"/>
        </w:rPr>
        <w:t>Provider also a</w:t>
      </w:r>
      <w:r w:rsidR="00941680" w:rsidRPr="00F949E0">
        <w:rPr>
          <w:rFonts w:ascii="Arial" w:hAnsi="Arial" w:cs="Arial"/>
          <w:sz w:val="18"/>
          <w:szCs w:val="18"/>
        </w:rPr>
        <w:t>uthorizes</w:t>
      </w:r>
      <w:r w:rsidR="006947EF" w:rsidRPr="00F949E0">
        <w:rPr>
          <w:rFonts w:ascii="Arial" w:hAnsi="Arial" w:cs="Arial"/>
          <w:sz w:val="18"/>
          <w:szCs w:val="18"/>
        </w:rPr>
        <w:t xml:space="preserve"> </w:t>
      </w:r>
      <w:r w:rsidR="00941680" w:rsidRPr="00F949E0">
        <w:rPr>
          <w:rFonts w:ascii="Arial" w:hAnsi="Arial" w:cs="Arial"/>
          <w:sz w:val="18"/>
          <w:szCs w:val="18"/>
        </w:rPr>
        <w:t>the Billing Agent/Clearinghouse</w:t>
      </w:r>
      <w:r w:rsidR="006947EF" w:rsidRPr="00F949E0">
        <w:rPr>
          <w:rFonts w:ascii="Arial" w:hAnsi="Arial" w:cs="Arial"/>
          <w:sz w:val="18"/>
          <w:szCs w:val="18"/>
        </w:rPr>
        <w:t xml:space="preserve"> access to the followin</w:t>
      </w:r>
      <w:r w:rsidR="006F7CC8">
        <w:rPr>
          <w:rFonts w:ascii="Arial" w:hAnsi="Arial" w:cs="Arial"/>
          <w:sz w:val="18"/>
          <w:szCs w:val="18"/>
        </w:rPr>
        <w:t>g X12N transaction response</w:t>
      </w:r>
      <w:r w:rsidR="00191EA9">
        <w:rPr>
          <w:rFonts w:ascii="Arial" w:hAnsi="Arial" w:cs="Arial"/>
          <w:sz w:val="18"/>
          <w:szCs w:val="18"/>
        </w:rPr>
        <w:t>s</w:t>
      </w:r>
      <w:r w:rsidR="006F7CC8">
        <w:rPr>
          <w:rFonts w:ascii="Arial" w:hAnsi="Arial" w:cs="Arial"/>
          <w:sz w:val="18"/>
          <w:szCs w:val="18"/>
        </w:rPr>
        <w:t xml:space="preserve"> (transaction must be selected</w:t>
      </w:r>
      <w:r w:rsidR="00191EA9">
        <w:rPr>
          <w:rFonts w:ascii="Arial" w:hAnsi="Arial" w:cs="Arial"/>
          <w:sz w:val="18"/>
          <w:szCs w:val="18"/>
        </w:rPr>
        <w:t>):</w:t>
      </w:r>
    </w:p>
    <w:p w:rsidR="00191EA9" w:rsidRPr="00191EA9" w:rsidRDefault="00191EA9" w:rsidP="00191EA9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191EA9">
        <w:rPr>
          <w:rFonts w:ascii="Arial" w:hAnsi="Arial" w:cs="Arial"/>
          <w:color w:val="000000"/>
          <w:sz w:val="18"/>
          <w:szCs w:val="18"/>
        </w:rPr>
        <w:t xml:space="preserve">__  X12N 277 CA (Payer Specific Reject Report) </w:t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</w:p>
    <w:p w:rsidR="00191EA9" w:rsidRPr="00191EA9" w:rsidRDefault="00191EA9" w:rsidP="00191EA9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191EA9">
        <w:rPr>
          <w:rFonts w:ascii="Arial" w:hAnsi="Arial" w:cs="Arial"/>
          <w:bCs/>
          <w:iCs/>
          <w:color w:val="000000"/>
          <w:sz w:val="18"/>
          <w:szCs w:val="18"/>
        </w:rPr>
        <w:t xml:space="preserve">__  </w:t>
      </w:r>
      <w:r w:rsidRPr="00191EA9">
        <w:rPr>
          <w:rFonts w:ascii="Arial" w:hAnsi="Arial" w:cs="Arial"/>
          <w:color w:val="000000"/>
          <w:sz w:val="18"/>
          <w:szCs w:val="18"/>
        </w:rPr>
        <w:t xml:space="preserve">X12N 999 (Acknowledgement of Sent Transactions) </w:t>
      </w:r>
      <w:r w:rsidRPr="00191EA9">
        <w:rPr>
          <w:rFonts w:ascii="Arial" w:hAnsi="Arial" w:cs="Arial"/>
          <w:color w:val="000000"/>
          <w:sz w:val="18"/>
          <w:szCs w:val="18"/>
        </w:rPr>
        <w:tab/>
        <w:t xml:space="preserve">               </w:t>
      </w:r>
      <w:r w:rsidRPr="00191EA9"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</w:p>
    <w:p w:rsidR="00191EA9" w:rsidRPr="00191EA9" w:rsidRDefault="00191EA9" w:rsidP="00191EA9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191EA9">
        <w:rPr>
          <w:rFonts w:ascii="Arial" w:hAnsi="Arial" w:cs="Arial"/>
          <w:color w:val="000000"/>
          <w:sz w:val="18"/>
          <w:szCs w:val="18"/>
        </w:rPr>
        <w:t>__  X12N 835 (Claim Payment Advice)</w:t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</w:p>
    <w:p w:rsidR="00191EA9" w:rsidRPr="00191EA9" w:rsidRDefault="00191EA9" w:rsidP="00191EA9">
      <w:pPr>
        <w:spacing w:before="120" w:after="120"/>
        <w:rPr>
          <w:rFonts w:ascii="Arial" w:hAnsi="Arial" w:cs="Arial"/>
          <w:bCs/>
          <w:iCs/>
          <w:color w:val="000000"/>
          <w:sz w:val="18"/>
          <w:szCs w:val="18"/>
        </w:rPr>
      </w:pPr>
      <w:r w:rsidRPr="00191EA9">
        <w:rPr>
          <w:rFonts w:ascii="Arial" w:hAnsi="Arial" w:cs="Arial"/>
          <w:color w:val="000000"/>
          <w:sz w:val="18"/>
          <w:szCs w:val="18"/>
        </w:rPr>
        <w:t>__  X12N 271 (Eligibility Benefit Response)</w:t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  <w:r w:rsidRPr="00191EA9">
        <w:rPr>
          <w:rFonts w:ascii="Arial" w:hAnsi="Arial" w:cs="Arial"/>
          <w:color w:val="000000"/>
          <w:sz w:val="18"/>
          <w:szCs w:val="18"/>
        </w:rPr>
        <w:tab/>
      </w:r>
    </w:p>
    <w:p w:rsidR="00191EA9" w:rsidRPr="00191EA9" w:rsidRDefault="00191EA9" w:rsidP="00191EA9">
      <w:pPr>
        <w:spacing w:before="120" w:after="120"/>
        <w:rPr>
          <w:rFonts w:ascii="Arial" w:hAnsi="Arial" w:cs="Arial"/>
          <w:bCs/>
          <w:iCs/>
          <w:color w:val="000000"/>
          <w:sz w:val="18"/>
          <w:szCs w:val="18"/>
        </w:rPr>
      </w:pPr>
      <w:r w:rsidRPr="00191EA9">
        <w:rPr>
          <w:rFonts w:ascii="Arial" w:hAnsi="Arial" w:cs="Arial"/>
          <w:color w:val="000000"/>
          <w:sz w:val="18"/>
          <w:szCs w:val="18"/>
        </w:rPr>
        <w:t xml:space="preserve">__  X12N 277 (Claim Status Response)                                                                 </w:t>
      </w:r>
    </w:p>
    <w:p w:rsidR="00D72ABB" w:rsidRDefault="006F7CC8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  <w:szCs w:val="28"/>
        </w:rPr>
      </w:pPr>
      <w:r w:rsidRPr="006F7CC8">
        <w:rPr>
          <w:rFonts w:ascii="Arial" w:hAnsi="Arial" w:cs="Arial"/>
          <w:b/>
          <w:sz w:val="18"/>
          <w:szCs w:val="18"/>
        </w:rPr>
        <w:t>This Authorization may be modified or revoked  at any time in writing. It is considered in effect until modified or revoked. This form must be completed by the billing provider</w:t>
      </w:r>
      <w:r>
        <w:rPr>
          <w:rFonts w:ascii="Arial" w:hAnsi="Arial" w:cs="Arial"/>
          <w:b/>
          <w:sz w:val="18"/>
          <w:szCs w:val="18"/>
        </w:rPr>
        <w:t>,</w:t>
      </w:r>
      <w:r w:rsidRPr="006F7CC8">
        <w:rPr>
          <w:rFonts w:ascii="Arial" w:hAnsi="Arial" w:cs="Arial"/>
          <w:b/>
          <w:sz w:val="18"/>
          <w:szCs w:val="18"/>
        </w:rPr>
        <w:t xml:space="preserve"> not a service only provider.</w:t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  <w:r w:rsidR="00B666B4">
        <w:rPr>
          <w:rFonts w:ascii="Arial" w:hAnsi="Arial" w:cs="Arial"/>
          <w:sz w:val="18"/>
        </w:rPr>
        <w:tab/>
      </w:r>
    </w:p>
    <w:p w:rsidR="00D72ABB" w:rsidRDefault="00D72ABB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  <w:szCs w:val="28"/>
        </w:rPr>
      </w:pPr>
    </w:p>
    <w:p w:rsidR="006947EF" w:rsidRPr="006947EF" w:rsidRDefault="006947E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  <w:r w:rsidRPr="006947EF">
        <w:rPr>
          <w:rFonts w:ascii="Arial" w:hAnsi="Arial" w:cs="Arial"/>
          <w:i/>
          <w:sz w:val="16"/>
        </w:rPr>
        <w:t>_______________________________________________</w:t>
      </w:r>
      <w:r w:rsidR="00A2751F">
        <w:rPr>
          <w:rFonts w:ascii="Arial" w:hAnsi="Arial" w:cs="Arial"/>
          <w:i/>
          <w:sz w:val="16"/>
        </w:rPr>
        <w:t>____________</w:t>
      </w:r>
      <w:r w:rsidRPr="006947EF">
        <w:rPr>
          <w:rFonts w:ascii="Arial" w:hAnsi="Arial" w:cs="Arial"/>
          <w:i/>
          <w:sz w:val="16"/>
        </w:rPr>
        <w:t>_</w:t>
      </w:r>
      <w:r w:rsidRPr="006947EF">
        <w:rPr>
          <w:rFonts w:ascii="Arial" w:hAnsi="Arial" w:cs="Arial"/>
          <w:i/>
          <w:sz w:val="16"/>
        </w:rPr>
        <w:tab/>
        <w:t>_____________________________</w:t>
      </w:r>
      <w:r w:rsidR="00A2751F">
        <w:rPr>
          <w:rFonts w:ascii="Arial" w:hAnsi="Arial" w:cs="Arial"/>
          <w:i/>
          <w:sz w:val="16"/>
        </w:rPr>
        <w:t>____</w:t>
      </w:r>
      <w:r w:rsidRPr="006947EF">
        <w:rPr>
          <w:rFonts w:ascii="Arial" w:hAnsi="Arial" w:cs="Arial"/>
          <w:i/>
          <w:sz w:val="16"/>
        </w:rPr>
        <w:t>____________</w:t>
      </w:r>
      <w:r w:rsidR="00A2751F">
        <w:rPr>
          <w:rFonts w:ascii="Arial" w:hAnsi="Arial" w:cs="Arial"/>
          <w:i/>
          <w:sz w:val="16"/>
        </w:rPr>
        <w:t>________</w:t>
      </w:r>
    </w:p>
    <w:p w:rsidR="006947EF" w:rsidRPr="006947EF" w:rsidRDefault="006947EF" w:rsidP="005014A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/>
          <w:sz w:val="16"/>
        </w:rPr>
      </w:pPr>
      <w:r w:rsidRPr="006947EF">
        <w:rPr>
          <w:rFonts w:ascii="Arial" w:hAnsi="Arial" w:cs="Arial"/>
          <w:i/>
          <w:sz w:val="16"/>
        </w:rPr>
        <w:t xml:space="preserve">Provider/Provider Representative </w:t>
      </w:r>
      <w:r w:rsidR="00A2751F">
        <w:rPr>
          <w:rFonts w:ascii="Arial" w:hAnsi="Arial" w:cs="Arial"/>
          <w:i/>
          <w:sz w:val="16"/>
        </w:rPr>
        <w:t>N</w:t>
      </w:r>
      <w:r w:rsidRPr="006947EF">
        <w:rPr>
          <w:rFonts w:ascii="Arial" w:hAnsi="Arial" w:cs="Arial"/>
          <w:i/>
          <w:sz w:val="16"/>
        </w:rPr>
        <w:t>ame (please print)</w:t>
      </w:r>
      <w:r w:rsidRPr="006947EF">
        <w:rPr>
          <w:rFonts w:ascii="Arial" w:hAnsi="Arial" w:cs="Arial"/>
          <w:i/>
          <w:sz w:val="16"/>
        </w:rPr>
        <w:tab/>
      </w:r>
      <w:r w:rsidRPr="006947EF">
        <w:rPr>
          <w:rFonts w:ascii="Arial" w:hAnsi="Arial" w:cs="Arial"/>
          <w:i/>
          <w:sz w:val="16"/>
        </w:rPr>
        <w:tab/>
      </w:r>
      <w:r w:rsidRPr="006947EF">
        <w:rPr>
          <w:rFonts w:ascii="Arial" w:hAnsi="Arial" w:cs="Arial"/>
          <w:i/>
          <w:sz w:val="16"/>
        </w:rPr>
        <w:tab/>
        <w:t>Provider/Provider Representative Signature</w:t>
      </w:r>
      <w:r w:rsidR="00B666B4">
        <w:rPr>
          <w:rFonts w:ascii="Arial" w:hAnsi="Arial" w:cs="Arial"/>
          <w:i/>
          <w:sz w:val="16"/>
        </w:rPr>
        <w:t>/Date</w:t>
      </w:r>
    </w:p>
    <w:sectPr w:rsidR="006947EF" w:rsidRPr="006947EF" w:rsidSect="00C219E4">
      <w:footerReference w:type="default" r:id="rId10"/>
      <w:pgSz w:w="12240" w:h="15840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4D" w:rsidRDefault="00341B4D">
      <w:r>
        <w:separator/>
      </w:r>
    </w:p>
  </w:endnote>
  <w:endnote w:type="continuationSeparator" w:id="0">
    <w:p w:rsidR="00341B4D" w:rsidRDefault="003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F6" w:rsidRPr="00A2751F" w:rsidRDefault="006811F6">
    <w:pPr>
      <w:pStyle w:val="Footer"/>
      <w:pBdr>
        <w:bottom w:val="single" w:sz="6" w:space="1" w:color="auto"/>
      </w:pBdr>
      <w:rPr>
        <w:rFonts w:ascii="Arial" w:hAnsi="Arial" w:cs="Arial"/>
      </w:rPr>
    </w:pPr>
  </w:p>
  <w:p w:rsidR="006811F6" w:rsidRPr="00A2751F" w:rsidRDefault="00893D6D">
    <w:pPr>
      <w:pStyle w:val="Footer"/>
      <w:rPr>
        <w:rStyle w:val="PageNumber"/>
        <w:rFonts w:ascii="Arial" w:hAnsi="Arial" w:cs="Arial"/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B211C">
      <w:rPr>
        <w:rFonts w:ascii="Arial" w:hAnsi="Arial" w:cs="Arial"/>
        <w:sz w:val="16"/>
        <w:szCs w:val="16"/>
      </w:rPr>
      <w:t>NM</w:t>
    </w:r>
    <w:r w:rsidR="006811F6" w:rsidRPr="007E75F0">
      <w:rPr>
        <w:rFonts w:ascii="Arial" w:hAnsi="Arial" w:cs="Arial"/>
        <w:sz w:val="16"/>
        <w:szCs w:val="16"/>
      </w:rPr>
      <w:t xml:space="preserve"> EDI Provider Enrollment</w:t>
    </w:r>
    <w:r w:rsidR="00CF5DF3">
      <w:rPr>
        <w:rFonts w:ascii="Arial" w:hAnsi="Arial" w:cs="Arial"/>
        <w:sz w:val="16"/>
        <w:szCs w:val="16"/>
      </w:rPr>
      <w:t xml:space="preserve"> Form V4</w:t>
    </w:r>
    <w:r w:rsidR="006240CE">
      <w:rPr>
        <w:rFonts w:ascii="Arial" w:hAnsi="Arial" w:cs="Arial"/>
        <w:sz w:val="16"/>
        <w:szCs w:val="16"/>
      </w:rPr>
      <w:t xml:space="preserve"> 1 (201</w:t>
    </w:r>
    <w:r w:rsidR="00CF5DF3">
      <w:rPr>
        <w:rFonts w:ascii="Arial" w:hAnsi="Arial" w:cs="Arial"/>
        <w:sz w:val="16"/>
        <w:szCs w:val="16"/>
      </w:rPr>
      <w:t>7-27</w:t>
    </w:r>
    <w:r w:rsidR="006811F6" w:rsidRPr="007E75F0">
      <w:rPr>
        <w:rFonts w:ascii="Arial" w:hAnsi="Arial" w:cs="Arial"/>
        <w:sz w:val="16"/>
        <w:szCs w:val="16"/>
      </w:rPr>
      <w:t>-</w:t>
    </w:r>
    <w:r w:rsidR="006240CE">
      <w:rPr>
        <w:rFonts w:ascii="Arial" w:hAnsi="Arial" w:cs="Arial"/>
        <w:sz w:val="16"/>
        <w:szCs w:val="16"/>
      </w:rPr>
      <w:t>07</w:t>
    </w:r>
    <w:r w:rsidR="006811F6" w:rsidRPr="007E75F0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fldChar w:fldCharType="end"/>
    </w:r>
    <w:r w:rsidR="006811F6" w:rsidRPr="006815D6">
      <w:rPr>
        <w:rFonts w:ascii="Arial" w:hAnsi="Arial" w:cs="Arial"/>
        <w:sz w:val="16"/>
        <w:szCs w:val="16"/>
      </w:rPr>
      <w:tab/>
    </w:r>
    <w:r w:rsidR="006811F6">
      <w:rPr>
        <w:rFonts w:ascii="Arial" w:hAnsi="Arial" w:cs="Arial"/>
        <w:sz w:val="16"/>
      </w:rPr>
      <w:tab/>
    </w:r>
    <w:r w:rsidR="006811F6">
      <w:rPr>
        <w:rFonts w:ascii="Arial" w:hAnsi="Arial" w:cs="Arial"/>
        <w:sz w:val="16"/>
      </w:rPr>
      <w:tab/>
    </w:r>
    <w:r w:rsidR="006811F6" w:rsidRPr="00A2751F">
      <w:rPr>
        <w:rFonts w:ascii="Arial" w:hAnsi="Arial" w:cs="Arial"/>
        <w:sz w:val="16"/>
      </w:rPr>
      <w:t xml:space="preserve">Page </w:t>
    </w:r>
    <w:r w:rsidR="00BA21FA" w:rsidRPr="00A2751F">
      <w:rPr>
        <w:rStyle w:val="PageNumber"/>
        <w:rFonts w:ascii="Arial" w:hAnsi="Arial" w:cs="Arial"/>
        <w:sz w:val="16"/>
      </w:rPr>
      <w:fldChar w:fldCharType="begin"/>
    </w:r>
    <w:r w:rsidR="006811F6" w:rsidRPr="00A2751F">
      <w:rPr>
        <w:rStyle w:val="PageNumber"/>
        <w:rFonts w:ascii="Arial" w:hAnsi="Arial" w:cs="Arial"/>
        <w:sz w:val="16"/>
      </w:rPr>
      <w:instrText xml:space="preserve"> PAGE </w:instrText>
    </w:r>
    <w:r w:rsidR="00BA21FA" w:rsidRPr="00A2751F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sz w:val="16"/>
      </w:rPr>
      <w:t>1</w:t>
    </w:r>
    <w:r w:rsidR="00BA21FA" w:rsidRPr="00A2751F">
      <w:rPr>
        <w:rStyle w:val="PageNumber"/>
        <w:rFonts w:ascii="Arial" w:hAnsi="Arial" w:cs="Arial"/>
        <w:sz w:val="16"/>
      </w:rPr>
      <w:fldChar w:fldCharType="end"/>
    </w:r>
    <w:r w:rsidR="006811F6">
      <w:rPr>
        <w:rStyle w:val="PageNumber"/>
        <w:rFonts w:ascii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893D6D">
      <w:rPr>
        <w:rStyle w:val="PageNumber"/>
        <w:rFonts w:ascii="Arial" w:hAnsi="Arial" w:cs="Arial"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6811F6" w:rsidRDefault="006811F6" w:rsidP="00572ED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4D" w:rsidRDefault="00341B4D">
      <w:r>
        <w:separator/>
      </w:r>
    </w:p>
  </w:footnote>
  <w:footnote w:type="continuationSeparator" w:id="0">
    <w:p w:rsidR="00341B4D" w:rsidRDefault="0034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6"/>
    <w:rsid w:val="000131F5"/>
    <w:rsid w:val="00021B1D"/>
    <w:rsid w:val="00042797"/>
    <w:rsid w:val="000B5057"/>
    <w:rsid w:val="000C270B"/>
    <w:rsid w:val="000C7C7F"/>
    <w:rsid w:val="000E755D"/>
    <w:rsid w:val="000F4281"/>
    <w:rsid w:val="000F7FEF"/>
    <w:rsid w:val="001172D7"/>
    <w:rsid w:val="00121915"/>
    <w:rsid w:val="001429D1"/>
    <w:rsid w:val="00144362"/>
    <w:rsid w:val="00144B52"/>
    <w:rsid w:val="00160860"/>
    <w:rsid w:val="00175DD1"/>
    <w:rsid w:val="00191EA9"/>
    <w:rsid w:val="00192C4A"/>
    <w:rsid w:val="00195555"/>
    <w:rsid w:val="001A6852"/>
    <w:rsid w:val="001A6A4B"/>
    <w:rsid w:val="001B1FC8"/>
    <w:rsid w:val="001C55C5"/>
    <w:rsid w:val="001D0011"/>
    <w:rsid w:val="001E1E06"/>
    <w:rsid w:val="00241FF7"/>
    <w:rsid w:val="00247FF9"/>
    <w:rsid w:val="002500F5"/>
    <w:rsid w:val="00255915"/>
    <w:rsid w:val="00260C7B"/>
    <w:rsid w:val="00270C4A"/>
    <w:rsid w:val="00283BE4"/>
    <w:rsid w:val="002A413C"/>
    <w:rsid w:val="002B56A5"/>
    <w:rsid w:val="002D51D8"/>
    <w:rsid w:val="002E780E"/>
    <w:rsid w:val="00306B48"/>
    <w:rsid w:val="00324940"/>
    <w:rsid w:val="0032498A"/>
    <w:rsid w:val="00335CE5"/>
    <w:rsid w:val="00341B4D"/>
    <w:rsid w:val="00345215"/>
    <w:rsid w:val="00391621"/>
    <w:rsid w:val="0039560E"/>
    <w:rsid w:val="0039730C"/>
    <w:rsid w:val="003C6204"/>
    <w:rsid w:val="003D250F"/>
    <w:rsid w:val="003F45E1"/>
    <w:rsid w:val="0041283F"/>
    <w:rsid w:val="00422A47"/>
    <w:rsid w:val="0042391A"/>
    <w:rsid w:val="00460B3B"/>
    <w:rsid w:val="004654DF"/>
    <w:rsid w:val="00470E62"/>
    <w:rsid w:val="004C07A0"/>
    <w:rsid w:val="004C15D7"/>
    <w:rsid w:val="005014AF"/>
    <w:rsid w:val="00521D13"/>
    <w:rsid w:val="00532D36"/>
    <w:rsid w:val="0056205D"/>
    <w:rsid w:val="00563131"/>
    <w:rsid w:val="00570F5B"/>
    <w:rsid w:val="00571EE5"/>
    <w:rsid w:val="00572ED9"/>
    <w:rsid w:val="00577F89"/>
    <w:rsid w:val="00596BAE"/>
    <w:rsid w:val="005A57C0"/>
    <w:rsid w:val="005B6014"/>
    <w:rsid w:val="005E27C5"/>
    <w:rsid w:val="005E5DEC"/>
    <w:rsid w:val="005E73EE"/>
    <w:rsid w:val="00611094"/>
    <w:rsid w:val="00622F0D"/>
    <w:rsid w:val="006240CE"/>
    <w:rsid w:val="00634C6F"/>
    <w:rsid w:val="0063606C"/>
    <w:rsid w:val="00650CB3"/>
    <w:rsid w:val="00663560"/>
    <w:rsid w:val="00666F30"/>
    <w:rsid w:val="00672CB8"/>
    <w:rsid w:val="006811F6"/>
    <w:rsid w:val="006815D6"/>
    <w:rsid w:val="006913AB"/>
    <w:rsid w:val="006947EF"/>
    <w:rsid w:val="006B3576"/>
    <w:rsid w:val="006B3D08"/>
    <w:rsid w:val="006C3FB3"/>
    <w:rsid w:val="006D7F57"/>
    <w:rsid w:val="006E5A9D"/>
    <w:rsid w:val="006F7CC8"/>
    <w:rsid w:val="00704496"/>
    <w:rsid w:val="00712BBD"/>
    <w:rsid w:val="00716984"/>
    <w:rsid w:val="00743F08"/>
    <w:rsid w:val="00743F78"/>
    <w:rsid w:val="00761CFF"/>
    <w:rsid w:val="00780EE3"/>
    <w:rsid w:val="00782E60"/>
    <w:rsid w:val="0079143E"/>
    <w:rsid w:val="007923C3"/>
    <w:rsid w:val="00794D7E"/>
    <w:rsid w:val="007B0410"/>
    <w:rsid w:val="007C45A3"/>
    <w:rsid w:val="007D4A48"/>
    <w:rsid w:val="007D566D"/>
    <w:rsid w:val="007D597A"/>
    <w:rsid w:val="007E75F0"/>
    <w:rsid w:val="007F6CB9"/>
    <w:rsid w:val="00815272"/>
    <w:rsid w:val="008366A1"/>
    <w:rsid w:val="0084466F"/>
    <w:rsid w:val="00853E2D"/>
    <w:rsid w:val="00874C12"/>
    <w:rsid w:val="00875968"/>
    <w:rsid w:val="008849AD"/>
    <w:rsid w:val="00893D6D"/>
    <w:rsid w:val="008A1B41"/>
    <w:rsid w:val="008B5E13"/>
    <w:rsid w:val="008C127E"/>
    <w:rsid w:val="00911F0E"/>
    <w:rsid w:val="00941680"/>
    <w:rsid w:val="00955324"/>
    <w:rsid w:val="00974A10"/>
    <w:rsid w:val="009C14CF"/>
    <w:rsid w:val="009C1A6F"/>
    <w:rsid w:val="009D2BAB"/>
    <w:rsid w:val="009D7F06"/>
    <w:rsid w:val="00A2751F"/>
    <w:rsid w:val="00A42C9E"/>
    <w:rsid w:val="00A466A3"/>
    <w:rsid w:val="00A52A21"/>
    <w:rsid w:val="00A67276"/>
    <w:rsid w:val="00A70E94"/>
    <w:rsid w:val="00A73934"/>
    <w:rsid w:val="00A75556"/>
    <w:rsid w:val="00B0011F"/>
    <w:rsid w:val="00B132B7"/>
    <w:rsid w:val="00B45710"/>
    <w:rsid w:val="00B57CEB"/>
    <w:rsid w:val="00B666B4"/>
    <w:rsid w:val="00B700D6"/>
    <w:rsid w:val="00B73E77"/>
    <w:rsid w:val="00BA21FA"/>
    <w:rsid w:val="00BA3CCF"/>
    <w:rsid w:val="00BC2186"/>
    <w:rsid w:val="00BC5F3A"/>
    <w:rsid w:val="00BE2D11"/>
    <w:rsid w:val="00BF6E7B"/>
    <w:rsid w:val="00C15341"/>
    <w:rsid w:val="00C219E4"/>
    <w:rsid w:val="00C50FBB"/>
    <w:rsid w:val="00C52DDE"/>
    <w:rsid w:val="00C62A33"/>
    <w:rsid w:val="00C867B3"/>
    <w:rsid w:val="00CB0FF8"/>
    <w:rsid w:val="00CB2714"/>
    <w:rsid w:val="00CC73A9"/>
    <w:rsid w:val="00CD33D6"/>
    <w:rsid w:val="00CD3957"/>
    <w:rsid w:val="00CF5DF3"/>
    <w:rsid w:val="00D023BE"/>
    <w:rsid w:val="00D12250"/>
    <w:rsid w:val="00D15017"/>
    <w:rsid w:val="00D16C25"/>
    <w:rsid w:val="00D36AF0"/>
    <w:rsid w:val="00D379D8"/>
    <w:rsid w:val="00D404C6"/>
    <w:rsid w:val="00D44845"/>
    <w:rsid w:val="00D56FB7"/>
    <w:rsid w:val="00D62587"/>
    <w:rsid w:val="00D72ABB"/>
    <w:rsid w:val="00DB3212"/>
    <w:rsid w:val="00DD1058"/>
    <w:rsid w:val="00DF2C81"/>
    <w:rsid w:val="00DF567E"/>
    <w:rsid w:val="00DF64AA"/>
    <w:rsid w:val="00E067D6"/>
    <w:rsid w:val="00E53951"/>
    <w:rsid w:val="00E61116"/>
    <w:rsid w:val="00E65039"/>
    <w:rsid w:val="00E75582"/>
    <w:rsid w:val="00E77BFB"/>
    <w:rsid w:val="00E828D0"/>
    <w:rsid w:val="00E84324"/>
    <w:rsid w:val="00E84A82"/>
    <w:rsid w:val="00E8711B"/>
    <w:rsid w:val="00E92192"/>
    <w:rsid w:val="00EB211C"/>
    <w:rsid w:val="00ED1C47"/>
    <w:rsid w:val="00EE5CBF"/>
    <w:rsid w:val="00F35943"/>
    <w:rsid w:val="00F42AE4"/>
    <w:rsid w:val="00F444B1"/>
    <w:rsid w:val="00F50E7F"/>
    <w:rsid w:val="00F5433E"/>
    <w:rsid w:val="00F6031F"/>
    <w:rsid w:val="00F7284A"/>
    <w:rsid w:val="00F72B72"/>
    <w:rsid w:val="00F81A60"/>
    <w:rsid w:val="00F93851"/>
    <w:rsid w:val="00F949E0"/>
    <w:rsid w:val="00F95F8A"/>
    <w:rsid w:val="00FC44E3"/>
    <w:rsid w:val="00FC4A44"/>
    <w:rsid w:val="00FC7D10"/>
    <w:rsid w:val="00FD3C7B"/>
    <w:rsid w:val="00FD4417"/>
    <w:rsid w:val="00FF0751"/>
    <w:rsid w:val="00FF19F6"/>
    <w:rsid w:val="00FF3FC7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F5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0131F5"/>
    <w:pPr>
      <w:outlineLvl w:val="0"/>
    </w:pPr>
  </w:style>
  <w:style w:type="paragraph" w:styleId="Heading2">
    <w:name w:val="heading 2"/>
    <w:basedOn w:val="Normal"/>
    <w:next w:val="Normal"/>
    <w:qFormat/>
    <w:rsid w:val="000131F5"/>
    <w:pPr>
      <w:outlineLvl w:val="1"/>
    </w:pPr>
  </w:style>
  <w:style w:type="paragraph" w:styleId="Heading3">
    <w:name w:val="heading 3"/>
    <w:basedOn w:val="Normal"/>
    <w:next w:val="Normal"/>
    <w:qFormat/>
    <w:rsid w:val="000131F5"/>
    <w:pPr>
      <w:outlineLvl w:val="2"/>
    </w:pPr>
  </w:style>
  <w:style w:type="paragraph" w:styleId="Heading4">
    <w:name w:val="heading 4"/>
    <w:basedOn w:val="Normal"/>
    <w:next w:val="Normal"/>
    <w:qFormat/>
    <w:rsid w:val="000131F5"/>
    <w:pPr>
      <w:outlineLvl w:val="3"/>
    </w:pPr>
  </w:style>
  <w:style w:type="paragraph" w:styleId="Heading5">
    <w:name w:val="heading 5"/>
    <w:basedOn w:val="Normal"/>
    <w:next w:val="Normal"/>
    <w:qFormat/>
    <w:rsid w:val="000131F5"/>
    <w:pPr>
      <w:outlineLvl w:val="4"/>
    </w:pPr>
  </w:style>
  <w:style w:type="paragraph" w:styleId="Heading6">
    <w:name w:val="heading 6"/>
    <w:basedOn w:val="Normal"/>
    <w:next w:val="Normal"/>
    <w:qFormat/>
    <w:rsid w:val="000131F5"/>
    <w:pPr>
      <w:outlineLvl w:val="5"/>
    </w:pPr>
  </w:style>
  <w:style w:type="paragraph" w:styleId="Heading7">
    <w:name w:val="heading 7"/>
    <w:basedOn w:val="Normal"/>
    <w:next w:val="Normal"/>
    <w:qFormat/>
    <w:rsid w:val="000131F5"/>
    <w:pPr>
      <w:outlineLvl w:val="6"/>
    </w:pPr>
  </w:style>
  <w:style w:type="paragraph" w:styleId="Heading8">
    <w:name w:val="heading 8"/>
    <w:basedOn w:val="Normal"/>
    <w:next w:val="Normal"/>
    <w:qFormat/>
    <w:rsid w:val="000131F5"/>
    <w:pPr>
      <w:outlineLvl w:val="7"/>
    </w:pPr>
  </w:style>
  <w:style w:type="paragraph" w:styleId="Heading9">
    <w:name w:val="heading 9"/>
    <w:basedOn w:val="Normal"/>
    <w:next w:val="Normal"/>
    <w:qFormat/>
    <w:rsid w:val="000131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31F5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70"/>
    </w:pPr>
    <w:rPr>
      <w:b/>
      <w:i/>
      <w:sz w:val="22"/>
    </w:rPr>
  </w:style>
  <w:style w:type="paragraph" w:styleId="Title">
    <w:name w:val="Title"/>
    <w:basedOn w:val="Normal"/>
    <w:link w:val="TitleChar"/>
    <w:qFormat/>
    <w:rsid w:val="000131F5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 w:val="22"/>
    </w:rPr>
  </w:style>
  <w:style w:type="paragraph" w:styleId="Header">
    <w:name w:val="header"/>
    <w:basedOn w:val="Normal"/>
    <w:rsid w:val="0001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1F5"/>
    <w:pPr>
      <w:tabs>
        <w:tab w:val="center" w:pos="4320"/>
        <w:tab w:val="right" w:pos="8640"/>
      </w:tabs>
    </w:pPr>
  </w:style>
  <w:style w:type="character" w:styleId="Hyperlink">
    <w:name w:val="Hyperlink"/>
    <w:rsid w:val="000131F5"/>
    <w:rPr>
      <w:color w:val="0000FF"/>
      <w:u w:val="single"/>
    </w:rPr>
  </w:style>
  <w:style w:type="character" w:styleId="PageNumber">
    <w:name w:val="page number"/>
    <w:basedOn w:val="DefaultParagraphFont"/>
    <w:rsid w:val="000131F5"/>
  </w:style>
  <w:style w:type="paragraph" w:styleId="BodyText">
    <w:name w:val="Body Text"/>
    <w:basedOn w:val="Normal"/>
    <w:rsid w:val="000131F5"/>
    <w:pPr>
      <w:jc w:val="center"/>
    </w:pPr>
    <w:rPr>
      <w:b/>
      <w:noProof w:val="0"/>
      <w:sz w:val="24"/>
    </w:rPr>
  </w:style>
  <w:style w:type="paragraph" w:styleId="BalloonText">
    <w:name w:val="Balloon Text"/>
    <w:basedOn w:val="Normal"/>
    <w:semiHidden/>
    <w:rsid w:val="00B45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9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1A6852"/>
    <w:rPr>
      <w:b/>
      <w:noProof/>
      <w:sz w:val="22"/>
    </w:rPr>
  </w:style>
  <w:style w:type="character" w:styleId="CommentReference">
    <w:name w:val="annotation reference"/>
    <w:basedOn w:val="DefaultParagraphFont"/>
    <w:rsid w:val="00A67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276"/>
  </w:style>
  <w:style w:type="character" w:customStyle="1" w:styleId="CommentTextChar">
    <w:name w:val="Comment Text Char"/>
    <w:basedOn w:val="DefaultParagraphFont"/>
    <w:link w:val="CommentText"/>
    <w:rsid w:val="00A6727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A6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276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F5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0131F5"/>
    <w:pPr>
      <w:outlineLvl w:val="0"/>
    </w:pPr>
  </w:style>
  <w:style w:type="paragraph" w:styleId="Heading2">
    <w:name w:val="heading 2"/>
    <w:basedOn w:val="Normal"/>
    <w:next w:val="Normal"/>
    <w:qFormat/>
    <w:rsid w:val="000131F5"/>
    <w:pPr>
      <w:outlineLvl w:val="1"/>
    </w:pPr>
  </w:style>
  <w:style w:type="paragraph" w:styleId="Heading3">
    <w:name w:val="heading 3"/>
    <w:basedOn w:val="Normal"/>
    <w:next w:val="Normal"/>
    <w:qFormat/>
    <w:rsid w:val="000131F5"/>
    <w:pPr>
      <w:outlineLvl w:val="2"/>
    </w:pPr>
  </w:style>
  <w:style w:type="paragraph" w:styleId="Heading4">
    <w:name w:val="heading 4"/>
    <w:basedOn w:val="Normal"/>
    <w:next w:val="Normal"/>
    <w:qFormat/>
    <w:rsid w:val="000131F5"/>
    <w:pPr>
      <w:outlineLvl w:val="3"/>
    </w:pPr>
  </w:style>
  <w:style w:type="paragraph" w:styleId="Heading5">
    <w:name w:val="heading 5"/>
    <w:basedOn w:val="Normal"/>
    <w:next w:val="Normal"/>
    <w:qFormat/>
    <w:rsid w:val="000131F5"/>
    <w:pPr>
      <w:outlineLvl w:val="4"/>
    </w:pPr>
  </w:style>
  <w:style w:type="paragraph" w:styleId="Heading6">
    <w:name w:val="heading 6"/>
    <w:basedOn w:val="Normal"/>
    <w:next w:val="Normal"/>
    <w:qFormat/>
    <w:rsid w:val="000131F5"/>
    <w:pPr>
      <w:outlineLvl w:val="5"/>
    </w:pPr>
  </w:style>
  <w:style w:type="paragraph" w:styleId="Heading7">
    <w:name w:val="heading 7"/>
    <w:basedOn w:val="Normal"/>
    <w:next w:val="Normal"/>
    <w:qFormat/>
    <w:rsid w:val="000131F5"/>
    <w:pPr>
      <w:outlineLvl w:val="6"/>
    </w:pPr>
  </w:style>
  <w:style w:type="paragraph" w:styleId="Heading8">
    <w:name w:val="heading 8"/>
    <w:basedOn w:val="Normal"/>
    <w:next w:val="Normal"/>
    <w:qFormat/>
    <w:rsid w:val="000131F5"/>
    <w:pPr>
      <w:outlineLvl w:val="7"/>
    </w:pPr>
  </w:style>
  <w:style w:type="paragraph" w:styleId="Heading9">
    <w:name w:val="heading 9"/>
    <w:basedOn w:val="Normal"/>
    <w:next w:val="Normal"/>
    <w:qFormat/>
    <w:rsid w:val="000131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31F5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70"/>
    </w:pPr>
    <w:rPr>
      <w:b/>
      <w:i/>
      <w:sz w:val="22"/>
    </w:rPr>
  </w:style>
  <w:style w:type="paragraph" w:styleId="Title">
    <w:name w:val="Title"/>
    <w:basedOn w:val="Normal"/>
    <w:link w:val="TitleChar"/>
    <w:qFormat/>
    <w:rsid w:val="000131F5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 w:val="22"/>
    </w:rPr>
  </w:style>
  <w:style w:type="paragraph" w:styleId="Header">
    <w:name w:val="header"/>
    <w:basedOn w:val="Normal"/>
    <w:rsid w:val="0001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1F5"/>
    <w:pPr>
      <w:tabs>
        <w:tab w:val="center" w:pos="4320"/>
        <w:tab w:val="right" w:pos="8640"/>
      </w:tabs>
    </w:pPr>
  </w:style>
  <w:style w:type="character" w:styleId="Hyperlink">
    <w:name w:val="Hyperlink"/>
    <w:rsid w:val="000131F5"/>
    <w:rPr>
      <w:color w:val="0000FF"/>
      <w:u w:val="single"/>
    </w:rPr>
  </w:style>
  <w:style w:type="character" w:styleId="PageNumber">
    <w:name w:val="page number"/>
    <w:basedOn w:val="DefaultParagraphFont"/>
    <w:rsid w:val="000131F5"/>
  </w:style>
  <w:style w:type="paragraph" w:styleId="BodyText">
    <w:name w:val="Body Text"/>
    <w:basedOn w:val="Normal"/>
    <w:rsid w:val="000131F5"/>
    <w:pPr>
      <w:jc w:val="center"/>
    </w:pPr>
    <w:rPr>
      <w:b/>
      <w:noProof w:val="0"/>
      <w:sz w:val="24"/>
    </w:rPr>
  </w:style>
  <w:style w:type="paragraph" w:styleId="BalloonText">
    <w:name w:val="Balloon Text"/>
    <w:basedOn w:val="Normal"/>
    <w:semiHidden/>
    <w:rsid w:val="00B45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9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1A6852"/>
    <w:rPr>
      <w:b/>
      <w:noProof/>
      <w:sz w:val="22"/>
    </w:rPr>
  </w:style>
  <w:style w:type="character" w:styleId="CommentReference">
    <w:name w:val="annotation reference"/>
    <w:basedOn w:val="DefaultParagraphFont"/>
    <w:rsid w:val="00A67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276"/>
  </w:style>
  <w:style w:type="character" w:customStyle="1" w:styleId="CommentTextChar">
    <w:name w:val="Comment Text Char"/>
    <w:basedOn w:val="DefaultParagraphFont"/>
    <w:link w:val="CommentText"/>
    <w:rsid w:val="00A6727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A6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27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PAA.Desk.NM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4E53-70CB-42C7-9E79-2D79CCD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Trading Partner Agreement</vt:lpstr>
    </vt:vector>
  </TitlesOfParts>
  <Company>ACS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Partner Agreement</dc:title>
  <dc:creator>Michele F. Beyer</dc:creator>
  <cp:lastModifiedBy>Douglas, Derrick</cp:lastModifiedBy>
  <cp:revision>3</cp:revision>
  <cp:lastPrinted>2011-05-09T23:07:00Z</cp:lastPrinted>
  <dcterms:created xsi:type="dcterms:W3CDTF">2018-06-05T15:15:00Z</dcterms:created>
  <dcterms:modified xsi:type="dcterms:W3CDTF">2018-06-05T15:15:00Z</dcterms:modified>
</cp:coreProperties>
</file>